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576263">
            <w:pPr>
              <w:spacing w:after="0"/>
              <w:ind w:firstLine="0"/>
            </w:pPr>
            <w:r w:rsidRPr="00C86893">
              <w:t>- Τίτλος ή σύντομη περιγραφή της δημόσιας σύμβασης: [</w:t>
            </w:r>
            <w:r w:rsidR="004026F4" w:rsidRPr="004026F4">
              <w:rPr>
                <w:b/>
                <w:bCs/>
                <w:iCs/>
              </w:rPr>
              <w:t xml:space="preserve">ΔΙΑΜΟΡΦΩΣΗ ΠΑΡΚΟΥ ΕΛΙΑΣ ΚΑΙ ΔΙΑΜΟΡΦΩΣΗ ΠΕΖΟΔΡΟΜΙΟΥ ΠΡΟΣ ΟΙΚΙΣΜΟ ΟΕΚ ΙΙΙ ΣΤΗΝ Δ.Κ. ΑΜΦΙΣΣΑΣ </w:t>
            </w:r>
            <w:r w:rsidR="006B5E6D" w:rsidRPr="00C86893">
              <w:t xml:space="preserve">– </w:t>
            </w:r>
            <w:r w:rsidR="006B5E6D" w:rsidRPr="00C86893">
              <w:rPr>
                <w:lang w:val="en-US"/>
              </w:rPr>
              <w:t>CPV</w:t>
            </w:r>
            <w:r w:rsidR="006B5E6D" w:rsidRPr="00C86893">
              <w:t xml:space="preserve">: </w:t>
            </w:r>
            <w:r w:rsidR="004026F4" w:rsidRPr="004026F4">
              <w:t>45112711-2</w:t>
            </w:r>
            <w:r w:rsidRPr="00C86893">
              <w:t>]</w:t>
            </w:r>
          </w:p>
          <w:p w:rsidR="00E00AB5" w:rsidRPr="00C86893" w:rsidRDefault="00E00AB5" w:rsidP="00576263">
            <w:pPr>
              <w:spacing w:after="0"/>
              <w:ind w:firstLine="0"/>
            </w:pPr>
            <w:r w:rsidRPr="00C86893">
              <w:t>- Κωδικός στο ΚΗΜΔΗΣ: [</w:t>
            </w:r>
            <w:r w:rsidR="002C40B5" w:rsidRPr="002C40B5">
              <w:rPr>
                <w:color w:val="0070C0"/>
              </w:rPr>
              <w:t>18REQ003384266 2018-07-06</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612F05">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BD30D5" w:rsidRPr="00C86893">
              <w:rPr>
                <w:color w:val="0070C0"/>
              </w:rPr>
              <w:t>Αρ. μελέτης 1</w:t>
            </w:r>
            <w:r w:rsidR="00C86893" w:rsidRPr="00C86893">
              <w:rPr>
                <w:color w:val="0070C0"/>
              </w:rPr>
              <w:t>3</w:t>
            </w:r>
            <w:r w:rsidR="002C40B5">
              <w:rPr>
                <w:color w:val="0070C0"/>
              </w:rPr>
              <w:t>/2018</w:t>
            </w:r>
            <w:bookmarkStart w:id="0" w:name="_GoBack"/>
            <w:bookmarkEnd w:id="0"/>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E22" w:rsidRDefault="00D70E22">
      <w:pPr>
        <w:spacing w:after="0" w:line="240" w:lineRule="auto"/>
      </w:pPr>
      <w:r>
        <w:separator/>
      </w:r>
    </w:p>
  </w:endnote>
  <w:endnote w:type="continuationSeparator" w:id="0">
    <w:p w:rsidR="00D70E22" w:rsidRDefault="00D70E22">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D70E22">
    <w:pPr>
      <w:pStyle w:val="af0"/>
      <w:shd w:val="clear" w:color="auto" w:fill="FFFFFF"/>
      <w:jc w:val="center"/>
    </w:pPr>
    <w:r>
      <w:rPr>
        <w:noProof/>
      </w:rPr>
      <w:fldChar w:fldCharType="begin"/>
    </w:r>
    <w:r>
      <w:rPr>
        <w:noProof/>
      </w:rPr>
      <w:instrText xml:space="preserve"> PAGE </w:instrText>
    </w:r>
    <w:r>
      <w:rPr>
        <w:noProof/>
      </w:rPr>
      <w:fldChar w:fldCharType="separate"/>
    </w:r>
    <w:r w:rsidR="002C40B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E22" w:rsidRDefault="00D70E22">
      <w:pPr>
        <w:spacing w:after="0" w:line="240" w:lineRule="auto"/>
      </w:pPr>
      <w:r>
        <w:separator/>
      </w:r>
    </w:p>
  </w:footnote>
  <w:footnote w:type="continuationSeparator" w:id="0">
    <w:p w:rsidR="00D70E22" w:rsidRDefault="00D70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146812"/>
    <w:rsid w:val="00192822"/>
    <w:rsid w:val="001E6916"/>
    <w:rsid w:val="002434B6"/>
    <w:rsid w:val="00280674"/>
    <w:rsid w:val="002C40B5"/>
    <w:rsid w:val="002F6B21"/>
    <w:rsid w:val="00335746"/>
    <w:rsid w:val="0034239D"/>
    <w:rsid w:val="003A5BD6"/>
    <w:rsid w:val="003D05A6"/>
    <w:rsid w:val="003D10A7"/>
    <w:rsid w:val="004006C1"/>
    <w:rsid w:val="004026F4"/>
    <w:rsid w:val="004834F1"/>
    <w:rsid w:val="004A40BE"/>
    <w:rsid w:val="00576263"/>
    <w:rsid w:val="005E4AE5"/>
    <w:rsid w:val="00612F05"/>
    <w:rsid w:val="006254C5"/>
    <w:rsid w:val="006276C7"/>
    <w:rsid w:val="00697BDD"/>
    <w:rsid w:val="006B5E6D"/>
    <w:rsid w:val="00707A38"/>
    <w:rsid w:val="007318B7"/>
    <w:rsid w:val="00782DD2"/>
    <w:rsid w:val="00792C4C"/>
    <w:rsid w:val="009331CF"/>
    <w:rsid w:val="0099584D"/>
    <w:rsid w:val="009A0E61"/>
    <w:rsid w:val="00A973E8"/>
    <w:rsid w:val="00B73C16"/>
    <w:rsid w:val="00B916E7"/>
    <w:rsid w:val="00BD30D5"/>
    <w:rsid w:val="00C407F7"/>
    <w:rsid w:val="00C441BF"/>
    <w:rsid w:val="00C86856"/>
    <w:rsid w:val="00C86893"/>
    <w:rsid w:val="00CA0924"/>
    <w:rsid w:val="00D012EA"/>
    <w:rsid w:val="00D70E22"/>
    <w:rsid w:val="00E00AB5"/>
    <w:rsid w:val="00E109F9"/>
    <w:rsid w:val="00EC0BBD"/>
    <w:rsid w:val="00F140F3"/>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F2DDDB-854F-4AC7-B46A-2EAB4C1B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DF412-2B31-4867-BDE9-67356FBED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4900</Words>
  <Characters>26460</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Ευανθία  Σαβίδη</dc:creator>
  <cp:lastModifiedBy>Χρήστης των Windows</cp:lastModifiedBy>
  <cp:revision>3</cp:revision>
  <cp:lastPrinted>2017-09-28T08:46:00Z</cp:lastPrinted>
  <dcterms:created xsi:type="dcterms:W3CDTF">2018-09-18T07:18:00Z</dcterms:created>
  <dcterms:modified xsi:type="dcterms:W3CDTF">2018-09-18T07:19:00Z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